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参会人员回执</w:t>
      </w:r>
    </w:p>
    <w:p>
      <w:pPr>
        <w:rPr>
          <w:rFonts w:hint="eastAsia"/>
          <w:lang w:eastAsia="zh-CN"/>
        </w:rPr>
      </w:pPr>
      <w:r>
        <w:rPr>
          <w:rFonts w:hint="eastAsia"/>
          <w:b/>
          <w:bCs/>
          <w:lang w:eastAsia="zh-CN"/>
        </w:rPr>
        <w:t>党总支名称：</w:t>
      </w:r>
      <w:r>
        <w:rPr>
          <w:rFonts w:hint="eastAsia"/>
          <w:b/>
          <w:bCs/>
          <w:lang w:val="en-US" w:eastAsia="zh-CN"/>
        </w:rPr>
        <w:t xml:space="preserve">      </w:t>
      </w:r>
      <w:r>
        <w:rPr>
          <w:rFonts w:hint="eastAsia"/>
          <w:lang w:val="en-US" w:eastAsia="zh-CN"/>
        </w:rPr>
        <w:t xml:space="preserve">                            </w:t>
      </w:r>
    </w:p>
    <w:tbl>
      <w:tblPr>
        <w:tblStyle w:val="4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665"/>
        <w:gridCol w:w="450"/>
        <w:gridCol w:w="1575"/>
        <w:gridCol w:w="480"/>
        <w:gridCol w:w="1725"/>
        <w:gridCol w:w="495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18" w:type="dxa"/>
            <w:gridSpan w:val="8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教职工负责人及联系方式：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518" w:type="dxa"/>
            <w:gridSpan w:val="8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学生负责人及联系方式：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518" w:type="dxa"/>
            <w:gridSpan w:val="8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党总支书记签字（盖章）：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8518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843" w:right="0" w:rightChars="0" w:hanging="843" w:hangingChars="40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说明：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1.机关党总支按部门报送参会人员名单，要求团委、学生处、就业指导中心工作人员全员参加。参会名额45人。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2.离退休党总支参会名额10人。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3.后勤党总支参会名额10人。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843" w:right="0" w:rightChars="0" w:hanging="843" w:hangingChars="40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4.各系部师生名额45人，其中包括副处级以上干部、思政工作人员、班主任、辅导员、教师代表、学生代表。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632" w:firstLineChars="30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5.副处级以上干部无特殊情况必须参会，如有要事须履行请假手续。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122B42"/>
    <w:rsid w:val="37F524C2"/>
    <w:rsid w:val="3BA41872"/>
    <w:rsid w:val="4A0635D2"/>
    <w:rsid w:val="5580680A"/>
    <w:rsid w:val="7FC075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标题5"/>
    <w:basedOn w:val="1"/>
    <w:next w:val="1"/>
    <w:qFormat/>
    <w:uiPriority w:val="0"/>
    <w:pPr>
      <w:ind w:left="0" w:firstLine="496" w:firstLineChars="200"/>
      <w:outlineLvl w:val="4"/>
    </w:pPr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2017-12-04T02:29:39Z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